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ind w:left="-450" w:right="-630" w:hanging="360"/>
        <w:jc w:val="left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Name:__________________________   Hour:__________</w:t>
      </w:r>
    </w:p>
    <w:p w:rsidR="00000000" w:rsidDel="00000000" w:rsidP="00000000" w:rsidRDefault="00000000" w:rsidRPr="00000000" w14:paraId="00000002">
      <w:pPr>
        <w:pageBreakBefore w:val="0"/>
        <w:ind w:left="-450" w:right="-630" w:hanging="360"/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ind w:left="-450" w:right="-630" w:hanging="360"/>
        <w:jc w:val="center"/>
        <w:rPr>
          <w:sz w:val="48"/>
          <w:szCs w:val="48"/>
        </w:rPr>
      </w:pPr>
      <w:r w:rsidDel="00000000" w:rsidR="00000000" w:rsidRPr="00000000">
        <w:rPr>
          <w:sz w:val="36"/>
          <w:szCs w:val="36"/>
          <w:rtl w:val="0"/>
        </w:rPr>
        <w:t xml:space="preserve">Unit 5 Review - USE YOUR NOTES- This will be for a grade.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ind w:left="-450" w:right="-900" w:hanging="360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numPr>
          <w:ilvl w:val="0"/>
          <w:numId w:val="1"/>
        </w:numPr>
        <w:spacing w:before="200" w:line="216" w:lineRule="auto"/>
        <w:ind w:left="-360" w:right="-810" w:hanging="450"/>
        <w:rPr>
          <w:rFonts w:ascii="Verdana" w:cs="Verdana" w:eastAsia="Verdana" w:hAnsi="Verdana"/>
          <w:color w:val="6600cc"/>
          <w:sz w:val="28"/>
          <w:szCs w:val="28"/>
        </w:rPr>
      </w:pPr>
      <w:r w:rsidDel="00000000" w:rsidR="00000000" w:rsidRPr="00000000">
        <w:rPr>
          <w:rFonts w:ascii="Verdana" w:cs="Verdana" w:eastAsia="Verdana" w:hAnsi="Verdana"/>
          <w:sz w:val="28"/>
          <w:szCs w:val="28"/>
          <w:rtl w:val="0"/>
        </w:rPr>
        <w:t xml:space="preserve">List three of the principles of child development.</w:t>
      </w:r>
    </w:p>
    <w:p w:rsidR="00000000" w:rsidDel="00000000" w:rsidP="00000000" w:rsidRDefault="00000000" w:rsidRPr="00000000" w14:paraId="00000006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1"/>
        </w:numPr>
        <w:spacing w:before="200" w:line="216" w:lineRule="auto"/>
        <w:ind w:left="-360" w:right="-810" w:hanging="450"/>
        <w:rPr>
          <w:rFonts w:ascii="Verdana" w:cs="Verdana" w:eastAsia="Verdana" w:hAnsi="Verdana"/>
          <w:color w:val="6600cc"/>
          <w:sz w:val="28"/>
          <w:szCs w:val="28"/>
        </w:rPr>
      </w:pPr>
      <w:r w:rsidDel="00000000" w:rsidR="00000000" w:rsidRPr="00000000">
        <w:rPr>
          <w:rFonts w:ascii="Verdana" w:cs="Verdana" w:eastAsia="Verdana" w:hAnsi="Verdana"/>
          <w:sz w:val="28"/>
          <w:szCs w:val="28"/>
          <w:rtl w:val="0"/>
        </w:rPr>
        <w:t xml:space="preserve">List four techniques for working with children ages birth to five.</w:t>
      </w:r>
    </w:p>
    <w:p w:rsidR="00000000" w:rsidDel="00000000" w:rsidP="00000000" w:rsidRDefault="00000000" w:rsidRPr="00000000" w14:paraId="0000000A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1"/>
        </w:numPr>
        <w:spacing w:before="200" w:line="216" w:lineRule="auto"/>
        <w:ind w:left="-360" w:right="-810" w:hanging="450"/>
        <w:rPr>
          <w:rFonts w:ascii="Verdana" w:cs="Verdana" w:eastAsia="Verdana" w:hAnsi="Verdana"/>
          <w:color w:val="6600cc"/>
          <w:sz w:val="28"/>
          <w:szCs w:val="28"/>
        </w:rPr>
      </w:pPr>
      <w:r w:rsidDel="00000000" w:rsidR="00000000" w:rsidRPr="00000000">
        <w:rPr>
          <w:rFonts w:ascii="Verdana" w:cs="Verdana" w:eastAsia="Verdana" w:hAnsi="Verdana"/>
          <w:sz w:val="28"/>
          <w:szCs w:val="28"/>
          <w:rtl w:val="0"/>
        </w:rPr>
        <w:t xml:space="preserve">List five guidelines to follow when caring for children.</w:t>
      </w:r>
    </w:p>
    <w:p w:rsidR="00000000" w:rsidDel="00000000" w:rsidP="00000000" w:rsidRDefault="00000000" w:rsidRPr="00000000" w14:paraId="0000000E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1"/>
        </w:numPr>
        <w:spacing w:before="200" w:line="216" w:lineRule="auto"/>
        <w:ind w:left="-360" w:right="-810" w:hanging="450"/>
        <w:rPr>
          <w:rFonts w:ascii="Verdana" w:cs="Verdana" w:eastAsia="Verdana" w:hAnsi="Verdana"/>
          <w:color w:val="6600cc"/>
          <w:sz w:val="28"/>
          <w:szCs w:val="28"/>
        </w:rPr>
      </w:pPr>
      <w:r w:rsidDel="00000000" w:rsidR="00000000" w:rsidRPr="00000000">
        <w:rPr>
          <w:rFonts w:ascii="Verdana" w:cs="Verdana" w:eastAsia="Verdana" w:hAnsi="Verdana"/>
          <w:sz w:val="28"/>
          <w:szCs w:val="28"/>
          <w:rtl w:val="0"/>
        </w:rPr>
        <w:t xml:space="preserve">List three examples of play activities for children.</w:t>
      </w:r>
    </w:p>
    <w:p w:rsidR="00000000" w:rsidDel="00000000" w:rsidP="00000000" w:rsidRDefault="00000000" w:rsidRPr="00000000" w14:paraId="00000012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1"/>
        </w:numPr>
        <w:spacing w:before="200" w:line="216" w:lineRule="auto"/>
        <w:ind w:left="-360" w:right="-810" w:hanging="450"/>
        <w:rPr>
          <w:rFonts w:ascii="Verdana" w:cs="Verdana" w:eastAsia="Verdana" w:hAnsi="Verdana"/>
          <w:color w:val="6600cc"/>
          <w:sz w:val="28"/>
          <w:szCs w:val="28"/>
        </w:rPr>
      </w:pPr>
      <w:r w:rsidDel="00000000" w:rsidR="00000000" w:rsidRPr="00000000">
        <w:rPr>
          <w:rFonts w:ascii="Verdana" w:cs="Verdana" w:eastAsia="Verdana" w:hAnsi="Verdana"/>
          <w:sz w:val="28"/>
          <w:szCs w:val="28"/>
          <w:rtl w:val="0"/>
        </w:rPr>
        <w:t xml:space="preserve">List three benefits of singing songs and playing games with children.</w:t>
      </w:r>
    </w:p>
    <w:p w:rsidR="00000000" w:rsidDel="00000000" w:rsidP="00000000" w:rsidRDefault="00000000" w:rsidRPr="00000000" w14:paraId="00000016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numPr>
          <w:ilvl w:val="0"/>
          <w:numId w:val="1"/>
        </w:numPr>
        <w:spacing w:before="200" w:line="216" w:lineRule="auto"/>
        <w:ind w:left="-360" w:right="-810" w:hanging="450"/>
        <w:rPr>
          <w:rFonts w:ascii="Verdana" w:cs="Verdana" w:eastAsia="Verdana" w:hAnsi="Verdana"/>
          <w:color w:val="6600cc"/>
          <w:sz w:val="28"/>
          <w:szCs w:val="28"/>
        </w:rPr>
      </w:pPr>
      <w:r w:rsidDel="00000000" w:rsidR="00000000" w:rsidRPr="00000000">
        <w:rPr>
          <w:rFonts w:ascii="Verdana" w:cs="Verdana" w:eastAsia="Verdana" w:hAnsi="Verdana"/>
          <w:sz w:val="28"/>
          <w:szCs w:val="28"/>
          <w:rtl w:val="0"/>
        </w:rPr>
        <w:t xml:space="preserve">Describe a toy that would be appropriate for a child, and explain why it would be appropriate.</w:t>
      </w:r>
    </w:p>
    <w:p w:rsidR="00000000" w:rsidDel="00000000" w:rsidP="00000000" w:rsidRDefault="00000000" w:rsidRPr="00000000" w14:paraId="0000001B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numPr>
          <w:ilvl w:val="0"/>
          <w:numId w:val="1"/>
        </w:numPr>
        <w:spacing w:line="216" w:lineRule="auto"/>
        <w:ind w:left="-360" w:right="-810" w:hanging="450"/>
        <w:rPr>
          <w:rFonts w:ascii="Verdana" w:cs="Verdana" w:eastAsia="Verdana" w:hAnsi="Verdana"/>
          <w:color w:val="6600cc"/>
          <w:sz w:val="28"/>
          <w:szCs w:val="28"/>
        </w:rPr>
      </w:pPr>
      <w:r w:rsidDel="00000000" w:rsidR="00000000" w:rsidRPr="00000000">
        <w:rPr>
          <w:rFonts w:ascii="Verdana" w:cs="Verdana" w:eastAsia="Verdana" w:hAnsi="Verdana"/>
          <w:sz w:val="28"/>
          <w:szCs w:val="28"/>
          <w:rtl w:val="0"/>
        </w:rPr>
        <w:t xml:space="preserve">Describe a TV show or movie that would be appropriate for children, and explain why it would be appropriate.</w:t>
      </w:r>
    </w:p>
    <w:p w:rsidR="00000000" w:rsidDel="00000000" w:rsidP="00000000" w:rsidRDefault="00000000" w:rsidRPr="00000000" w14:paraId="0000001F">
      <w:pPr>
        <w:widowControl w:val="0"/>
        <w:spacing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200" w:line="216" w:lineRule="auto"/>
        <w:ind w:left="0" w:right="-810" w:firstLine="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numPr>
          <w:ilvl w:val="0"/>
          <w:numId w:val="1"/>
        </w:numPr>
        <w:spacing w:before="200" w:line="216" w:lineRule="auto"/>
        <w:ind w:left="-360" w:right="-810" w:hanging="450"/>
        <w:rPr>
          <w:rFonts w:ascii="Verdana" w:cs="Verdana" w:eastAsia="Verdana" w:hAnsi="Verdana"/>
          <w:color w:val="6600cc"/>
          <w:sz w:val="28"/>
          <w:szCs w:val="28"/>
        </w:rPr>
      </w:pPr>
      <w:r w:rsidDel="00000000" w:rsidR="00000000" w:rsidRPr="00000000">
        <w:rPr>
          <w:rFonts w:ascii="Verdana" w:cs="Verdana" w:eastAsia="Verdana" w:hAnsi="Verdana"/>
          <w:sz w:val="28"/>
          <w:szCs w:val="28"/>
          <w:rtl w:val="0"/>
        </w:rPr>
        <w:t xml:space="preserve">List four guidelines that apply to meals and snacks for children.</w:t>
      </w:r>
    </w:p>
    <w:p w:rsidR="00000000" w:rsidDel="00000000" w:rsidP="00000000" w:rsidRDefault="00000000" w:rsidRPr="00000000" w14:paraId="00000024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numPr>
          <w:ilvl w:val="0"/>
          <w:numId w:val="1"/>
        </w:numPr>
        <w:spacing w:before="200" w:line="216" w:lineRule="auto"/>
        <w:ind w:left="-360" w:right="-810" w:hanging="450"/>
        <w:rPr>
          <w:rFonts w:ascii="Verdana" w:cs="Verdana" w:eastAsia="Verdana" w:hAnsi="Verdana"/>
          <w:color w:val="6600cc"/>
          <w:sz w:val="28"/>
          <w:szCs w:val="28"/>
        </w:rPr>
      </w:pPr>
      <w:r w:rsidDel="00000000" w:rsidR="00000000" w:rsidRPr="00000000">
        <w:rPr>
          <w:rFonts w:ascii="Verdana" w:cs="Verdana" w:eastAsia="Verdana" w:hAnsi="Verdana"/>
          <w:sz w:val="28"/>
          <w:szCs w:val="28"/>
          <w:rtl w:val="0"/>
        </w:rPr>
        <w:t xml:space="preserve">How often should outdoor play equipment be checked?</w:t>
      </w:r>
    </w:p>
    <w:p w:rsidR="00000000" w:rsidDel="00000000" w:rsidP="00000000" w:rsidRDefault="00000000" w:rsidRPr="00000000" w14:paraId="00000028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1"/>
        </w:numPr>
        <w:spacing w:before="200" w:line="216" w:lineRule="auto"/>
        <w:ind w:left="-360" w:right="-810" w:hanging="450"/>
        <w:rPr>
          <w:rFonts w:ascii="Verdana" w:cs="Verdana" w:eastAsia="Verdana" w:hAnsi="Verdana"/>
          <w:color w:val="6600cc"/>
          <w:sz w:val="28"/>
          <w:szCs w:val="28"/>
        </w:rPr>
      </w:pPr>
      <w:r w:rsidDel="00000000" w:rsidR="00000000" w:rsidRPr="00000000">
        <w:rPr>
          <w:rFonts w:ascii="Verdana" w:cs="Verdana" w:eastAsia="Verdana" w:hAnsi="Verdana"/>
          <w:sz w:val="28"/>
          <w:szCs w:val="28"/>
          <w:rtl w:val="0"/>
        </w:rPr>
        <w:t xml:space="preserve">What is one way to make sure you do not forget a child in the car?</w:t>
      </w:r>
    </w:p>
    <w:p w:rsidR="00000000" w:rsidDel="00000000" w:rsidP="00000000" w:rsidRDefault="00000000" w:rsidRPr="00000000" w14:paraId="0000002C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1"/>
        </w:numPr>
        <w:spacing w:before="200" w:line="216" w:lineRule="auto"/>
        <w:ind w:left="-360" w:right="-810" w:hanging="450"/>
        <w:rPr>
          <w:rFonts w:ascii="Verdana" w:cs="Verdana" w:eastAsia="Verdana" w:hAnsi="Verdana"/>
          <w:color w:val="6600cc"/>
          <w:sz w:val="28"/>
          <w:szCs w:val="28"/>
        </w:rPr>
      </w:pPr>
      <w:r w:rsidDel="00000000" w:rsidR="00000000" w:rsidRPr="00000000">
        <w:rPr>
          <w:rFonts w:ascii="Verdana" w:cs="Verdana" w:eastAsia="Verdana" w:hAnsi="Verdana"/>
          <w:sz w:val="28"/>
          <w:szCs w:val="28"/>
          <w:rtl w:val="0"/>
        </w:rPr>
        <w:t xml:space="preserve">In an emergency situation, who should you call first? Emergency medical professionals or the parents?</w:t>
      </w:r>
    </w:p>
    <w:p w:rsidR="00000000" w:rsidDel="00000000" w:rsidP="00000000" w:rsidRDefault="00000000" w:rsidRPr="00000000" w14:paraId="0000002F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numPr>
          <w:ilvl w:val="0"/>
          <w:numId w:val="1"/>
        </w:numPr>
        <w:spacing w:before="200" w:line="216" w:lineRule="auto"/>
        <w:ind w:left="-360" w:right="-810" w:hanging="450"/>
        <w:rPr>
          <w:rFonts w:ascii="Verdana" w:cs="Verdana" w:eastAsia="Verdana" w:hAnsi="Verdana"/>
          <w:color w:val="6600cc"/>
          <w:sz w:val="28"/>
          <w:szCs w:val="28"/>
        </w:rPr>
      </w:pPr>
      <w:r w:rsidDel="00000000" w:rsidR="00000000" w:rsidRPr="00000000">
        <w:rPr>
          <w:rFonts w:ascii="Verdana" w:cs="Verdana" w:eastAsia="Verdana" w:hAnsi="Verdana"/>
          <w:sz w:val="28"/>
          <w:szCs w:val="28"/>
          <w:rtl w:val="0"/>
        </w:rPr>
        <w:t xml:space="preserve">List three ways to help prevent the spread of communicable diseases.</w:t>
      </w:r>
    </w:p>
    <w:p w:rsidR="00000000" w:rsidDel="00000000" w:rsidP="00000000" w:rsidRDefault="00000000" w:rsidRPr="00000000" w14:paraId="00000032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Fonts w:ascii="Verdana" w:cs="Verdana" w:eastAsia="Verdana" w:hAnsi="Verdana"/>
          <w:sz w:val="28"/>
          <w:szCs w:val="28"/>
          <w:rtl w:val="0"/>
        </w:rPr>
        <w:t xml:space="preserve">1.</w:t>
      </w:r>
    </w:p>
    <w:p w:rsidR="00000000" w:rsidDel="00000000" w:rsidP="00000000" w:rsidRDefault="00000000" w:rsidRPr="00000000" w14:paraId="00000033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Fonts w:ascii="Verdana" w:cs="Verdana" w:eastAsia="Verdana" w:hAnsi="Verdana"/>
          <w:sz w:val="28"/>
          <w:szCs w:val="28"/>
          <w:rtl w:val="0"/>
        </w:rPr>
        <w:t xml:space="preserve">2.</w:t>
      </w:r>
    </w:p>
    <w:p w:rsidR="00000000" w:rsidDel="00000000" w:rsidP="00000000" w:rsidRDefault="00000000" w:rsidRPr="00000000" w14:paraId="00000034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Fonts w:ascii="Verdana" w:cs="Verdana" w:eastAsia="Verdana" w:hAnsi="Verdana"/>
          <w:sz w:val="28"/>
          <w:szCs w:val="28"/>
          <w:rtl w:val="0"/>
        </w:rPr>
        <w:t xml:space="preserve">3.</w:t>
      </w:r>
    </w:p>
    <w:p w:rsidR="00000000" w:rsidDel="00000000" w:rsidP="00000000" w:rsidRDefault="00000000" w:rsidRPr="00000000" w14:paraId="00000035">
      <w:pPr>
        <w:widowControl w:val="0"/>
        <w:spacing w:before="200" w:line="216" w:lineRule="auto"/>
        <w:ind w:left="0" w:right="-810" w:firstLine="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1"/>
        </w:numPr>
        <w:spacing w:before="200" w:line="216" w:lineRule="auto"/>
        <w:ind w:left="-360" w:right="-810" w:hanging="450"/>
        <w:rPr>
          <w:rFonts w:ascii="Verdana" w:cs="Verdana" w:eastAsia="Verdana" w:hAnsi="Verdana"/>
          <w:color w:val="6600cc"/>
          <w:sz w:val="28"/>
          <w:szCs w:val="28"/>
        </w:rPr>
      </w:pPr>
      <w:r w:rsidDel="00000000" w:rsidR="00000000" w:rsidRPr="00000000">
        <w:rPr>
          <w:rFonts w:ascii="Verdana" w:cs="Verdana" w:eastAsia="Verdana" w:hAnsi="Verdana"/>
          <w:sz w:val="28"/>
          <w:szCs w:val="28"/>
          <w:rtl w:val="0"/>
        </w:rPr>
        <w:t xml:space="preserve">What helps children learn to be team players? </w:t>
      </w:r>
    </w:p>
    <w:p w:rsidR="00000000" w:rsidDel="00000000" w:rsidP="00000000" w:rsidRDefault="00000000" w:rsidRPr="00000000" w14:paraId="00000039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numPr>
          <w:ilvl w:val="0"/>
          <w:numId w:val="1"/>
        </w:numPr>
        <w:spacing w:before="200" w:line="216" w:lineRule="auto"/>
        <w:ind w:left="-360" w:right="-810" w:hanging="450"/>
        <w:rPr>
          <w:rFonts w:ascii="Verdana" w:cs="Verdana" w:eastAsia="Verdana" w:hAnsi="Verdana"/>
          <w:color w:val="6600cc"/>
          <w:sz w:val="28"/>
          <w:szCs w:val="28"/>
        </w:rPr>
      </w:pPr>
      <w:r w:rsidDel="00000000" w:rsidR="00000000" w:rsidRPr="00000000">
        <w:rPr>
          <w:rFonts w:ascii="Verdana" w:cs="Verdana" w:eastAsia="Verdana" w:hAnsi="Verdana"/>
          <w:sz w:val="28"/>
          <w:szCs w:val="28"/>
          <w:rtl w:val="0"/>
        </w:rPr>
        <w:t xml:space="preserve">What fosters positive self-esteem in children?</w:t>
      </w:r>
    </w:p>
    <w:p w:rsidR="00000000" w:rsidDel="00000000" w:rsidP="00000000" w:rsidRDefault="00000000" w:rsidRPr="00000000" w14:paraId="0000003D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numPr>
          <w:ilvl w:val="0"/>
          <w:numId w:val="1"/>
        </w:numPr>
        <w:spacing w:before="200" w:line="216" w:lineRule="auto"/>
        <w:ind w:left="-360" w:right="-810" w:hanging="450"/>
        <w:rPr>
          <w:rFonts w:ascii="Verdana" w:cs="Verdana" w:eastAsia="Verdana" w:hAnsi="Verdana"/>
          <w:color w:val="6600cc"/>
          <w:sz w:val="28"/>
          <w:szCs w:val="28"/>
        </w:rPr>
      </w:pPr>
      <w:r w:rsidDel="00000000" w:rsidR="00000000" w:rsidRPr="00000000">
        <w:rPr>
          <w:rFonts w:ascii="Verdana" w:cs="Verdana" w:eastAsia="Verdana" w:hAnsi="Verdana"/>
          <w:sz w:val="28"/>
          <w:szCs w:val="28"/>
          <w:rtl w:val="0"/>
        </w:rPr>
        <w:t xml:space="preserve">True of False- You should stick to routines and never put off naptime or bedtime routines</w:t>
      </w:r>
    </w:p>
    <w:p w:rsidR="00000000" w:rsidDel="00000000" w:rsidP="00000000" w:rsidRDefault="00000000" w:rsidRPr="00000000" w14:paraId="00000041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numPr>
          <w:ilvl w:val="0"/>
          <w:numId w:val="1"/>
        </w:numPr>
        <w:spacing w:before="200" w:line="216" w:lineRule="auto"/>
        <w:ind w:left="-360" w:right="-810" w:hanging="450"/>
        <w:rPr>
          <w:rFonts w:ascii="Verdana" w:cs="Verdana" w:eastAsia="Verdana" w:hAnsi="Verdana"/>
          <w:color w:val="6600cc"/>
          <w:sz w:val="28"/>
          <w:szCs w:val="28"/>
        </w:rPr>
      </w:pPr>
      <w:r w:rsidDel="00000000" w:rsidR="00000000" w:rsidRPr="00000000">
        <w:rPr>
          <w:rFonts w:ascii="Verdana" w:cs="Verdana" w:eastAsia="Verdana" w:hAnsi="Verdana"/>
          <w:sz w:val="28"/>
          <w:szCs w:val="28"/>
          <w:rtl w:val="0"/>
        </w:rPr>
        <w:t xml:space="preserve">Characteristics of a good toy?</w:t>
      </w:r>
    </w:p>
    <w:p w:rsidR="00000000" w:rsidDel="00000000" w:rsidP="00000000" w:rsidRDefault="00000000" w:rsidRPr="00000000" w14:paraId="00000044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widowControl w:val="0"/>
        <w:numPr>
          <w:ilvl w:val="0"/>
          <w:numId w:val="1"/>
        </w:numPr>
        <w:spacing w:before="200" w:line="216" w:lineRule="auto"/>
        <w:ind w:left="-360" w:right="-810" w:hanging="450"/>
        <w:rPr>
          <w:rFonts w:ascii="Verdana" w:cs="Verdana" w:eastAsia="Verdana" w:hAnsi="Verdana"/>
          <w:color w:val="6600cc"/>
          <w:sz w:val="28"/>
          <w:szCs w:val="28"/>
        </w:rPr>
      </w:pPr>
      <w:r w:rsidDel="00000000" w:rsidR="00000000" w:rsidRPr="00000000">
        <w:rPr>
          <w:rFonts w:ascii="Verdana" w:cs="Verdana" w:eastAsia="Verdana" w:hAnsi="Verdana"/>
          <w:sz w:val="28"/>
          <w:szCs w:val="28"/>
          <w:rtl w:val="0"/>
        </w:rPr>
        <w:t xml:space="preserve">Characteristics of a good story?</w:t>
      </w:r>
    </w:p>
    <w:p w:rsidR="00000000" w:rsidDel="00000000" w:rsidP="00000000" w:rsidRDefault="00000000" w:rsidRPr="00000000" w14:paraId="00000048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widowControl w:val="0"/>
        <w:numPr>
          <w:ilvl w:val="0"/>
          <w:numId w:val="1"/>
        </w:numPr>
        <w:spacing w:before="200" w:line="216" w:lineRule="auto"/>
        <w:ind w:left="-360" w:right="-810" w:hanging="450"/>
        <w:rPr>
          <w:rFonts w:ascii="Verdana" w:cs="Verdana" w:eastAsia="Verdana" w:hAnsi="Verdana"/>
          <w:color w:val="6600cc"/>
          <w:sz w:val="28"/>
          <w:szCs w:val="28"/>
        </w:rPr>
      </w:pPr>
      <w:r w:rsidDel="00000000" w:rsidR="00000000" w:rsidRPr="00000000">
        <w:rPr>
          <w:rFonts w:ascii="Verdana" w:cs="Verdana" w:eastAsia="Verdana" w:hAnsi="Verdana"/>
          <w:sz w:val="28"/>
          <w:szCs w:val="28"/>
          <w:rtl w:val="0"/>
        </w:rPr>
        <w:t xml:space="preserve">Characteristics of appropriate television programs and movies for children?</w:t>
      </w:r>
    </w:p>
    <w:p w:rsidR="00000000" w:rsidDel="00000000" w:rsidP="00000000" w:rsidRDefault="00000000" w:rsidRPr="00000000" w14:paraId="0000004C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widowControl w:val="0"/>
        <w:numPr>
          <w:ilvl w:val="0"/>
          <w:numId w:val="1"/>
        </w:numPr>
        <w:spacing w:before="200" w:line="216" w:lineRule="auto"/>
        <w:ind w:left="-360" w:right="-810" w:hanging="450"/>
        <w:rPr>
          <w:rFonts w:ascii="Verdana" w:cs="Verdana" w:eastAsia="Verdana" w:hAnsi="Verdana"/>
          <w:color w:val="6600cc"/>
          <w:sz w:val="28"/>
          <w:szCs w:val="28"/>
        </w:rPr>
      </w:pPr>
      <w:r w:rsidDel="00000000" w:rsidR="00000000" w:rsidRPr="00000000">
        <w:rPr>
          <w:rFonts w:ascii="Verdana" w:cs="Verdana" w:eastAsia="Verdana" w:hAnsi="Verdana"/>
          <w:sz w:val="28"/>
          <w:szCs w:val="28"/>
          <w:rtl w:val="0"/>
        </w:rPr>
        <w:t xml:space="preserve">Characteristics of appropriate websites and educational software?</w:t>
      </w:r>
    </w:p>
    <w:p w:rsidR="00000000" w:rsidDel="00000000" w:rsidP="00000000" w:rsidRDefault="00000000" w:rsidRPr="00000000" w14:paraId="00000050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widowControl w:val="0"/>
        <w:numPr>
          <w:ilvl w:val="0"/>
          <w:numId w:val="1"/>
        </w:numPr>
        <w:spacing w:before="200" w:line="216" w:lineRule="auto"/>
        <w:ind w:left="-360" w:right="-810" w:hanging="450"/>
        <w:rPr>
          <w:rFonts w:ascii="Verdana" w:cs="Verdana" w:eastAsia="Verdana" w:hAnsi="Verdana"/>
          <w:color w:val="6600cc"/>
          <w:sz w:val="28"/>
          <w:szCs w:val="28"/>
        </w:rPr>
      </w:pPr>
      <w:r w:rsidDel="00000000" w:rsidR="00000000" w:rsidRPr="00000000">
        <w:rPr>
          <w:rFonts w:ascii="Verdana" w:cs="Verdana" w:eastAsia="Verdana" w:hAnsi="Verdana"/>
          <w:sz w:val="28"/>
          <w:szCs w:val="28"/>
          <w:rtl w:val="0"/>
        </w:rPr>
        <w:t xml:space="preserve">When should snacks be served? What foods should children not eat?</w:t>
      </w:r>
    </w:p>
    <w:p w:rsidR="00000000" w:rsidDel="00000000" w:rsidP="00000000" w:rsidRDefault="00000000" w:rsidRPr="00000000" w14:paraId="00000054">
      <w:pPr>
        <w:widowControl w:val="0"/>
        <w:spacing w:before="200" w:line="216" w:lineRule="auto"/>
        <w:ind w:left="0" w:right="-810" w:firstLine="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widowControl w:val="0"/>
        <w:spacing w:before="200" w:line="216" w:lineRule="auto"/>
        <w:ind w:left="0" w:right="-810" w:firstLine="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widowControl w:val="0"/>
        <w:spacing w:before="200" w:line="216" w:lineRule="auto"/>
        <w:ind w:left="0" w:right="-810" w:firstLine="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widowControl w:val="0"/>
        <w:numPr>
          <w:ilvl w:val="0"/>
          <w:numId w:val="1"/>
        </w:numPr>
        <w:spacing w:before="200" w:line="216" w:lineRule="auto"/>
        <w:ind w:left="-360" w:right="-810" w:hanging="450"/>
        <w:rPr>
          <w:rFonts w:ascii="Verdana" w:cs="Verdana" w:eastAsia="Verdana" w:hAnsi="Verdana"/>
          <w:color w:val="6600cc"/>
          <w:sz w:val="28"/>
          <w:szCs w:val="28"/>
        </w:rPr>
      </w:pPr>
      <w:r w:rsidDel="00000000" w:rsidR="00000000" w:rsidRPr="00000000">
        <w:rPr>
          <w:rFonts w:ascii="Verdana" w:cs="Verdana" w:eastAsia="Verdana" w:hAnsi="Verdana"/>
          <w:sz w:val="28"/>
          <w:szCs w:val="28"/>
          <w:rtl w:val="0"/>
        </w:rPr>
        <w:t xml:space="preserve">Safety guidelines for outdoor play equipment </w:t>
      </w:r>
    </w:p>
    <w:p w:rsidR="00000000" w:rsidDel="00000000" w:rsidP="00000000" w:rsidRDefault="00000000" w:rsidRPr="00000000" w14:paraId="00000058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widowControl w:val="0"/>
        <w:spacing w:before="200" w:line="216" w:lineRule="auto"/>
        <w:ind w:right="-81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widowControl w:val="0"/>
        <w:numPr>
          <w:ilvl w:val="0"/>
          <w:numId w:val="1"/>
        </w:numPr>
        <w:spacing w:before="200" w:line="216" w:lineRule="auto"/>
        <w:ind w:left="-360" w:right="-810" w:hanging="450"/>
        <w:rPr>
          <w:rFonts w:ascii="Verdana" w:cs="Verdana" w:eastAsia="Verdana" w:hAnsi="Verdana"/>
          <w:color w:val="6600cc"/>
          <w:sz w:val="28"/>
          <w:szCs w:val="28"/>
        </w:rPr>
      </w:pPr>
      <w:r w:rsidDel="00000000" w:rsidR="00000000" w:rsidRPr="00000000">
        <w:rPr>
          <w:rFonts w:ascii="Verdana" w:cs="Verdana" w:eastAsia="Verdana" w:hAnsi="Verdana"/>
          <w:sz w:val="28"/>
          <w:szCs w:val="28"/>
          <w:rtl w:val="0"/>
        </w:rPr>
        <w:t xml:space="preserve">What responsibilities belong to parent and which responsibilities belong to the early care provider? ** List 5 responsibilities for parents and 5 responsibilities for care providers</w:t>
      </w:r>
    </w:p>
    <w:p w:rsidR="00000000" w:rsidDel="00000000" w:rsidP="00000000" w:rsidRDefault="00000000" w:rsidRPr="00000000" w14:paraId="0000005C">
      <w:pPr>
        <w:pageBreakBefore w:val="0"/>
        <w:ind w:left="-360" w:right="-810" w:hanging="45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ageBreakBefore w:val="0"/>
        <w:spacing w:line="360" w:lineRule="auto"/>
        <w:ind w:right="-810"/>
        <w:rPr>
          <w:rFonts w:ascii="Verdana" w:cs="Verdana" w:eastAsia="Verdana" w:hAnsi="Verdana"/>
          <w:sz w:val="30"/>
          <w:szCs w:val="30"/>
        </w:rPr>
      </w:pPr>
      <w:r w:rsidDel="00000000" w:rsidR="00000000" w:rsidRPr="00000000">
        <w:rPr>
          <w:rFonts w:ascii="Verdana" w:cs="Verdana" w:eastAsia="Verdana" w:hAnsi="Verdana"/>
          <w:sz w:val="30"/>
          <w:szCs w:val="30"/>
          <w:rtl w:val="0"/>
        </w:rPr>
        <w:t xml:space="preserve">1.</w:t>
      </w:r>
    </w:p>
    <w:p w:rsidR="00000000" w:rsidDel="00000000" w:rsidP="00000000" w:rsidRDefault="00000000" w:rsidRPr="00000000" w14:paraId="0000005E">
      <w:pPr>
        <w:pageBreakBefore w:val="0"/>
        <w:spacing w:line="360" w:lineRule="auto"/>
        <w:ind w:right="-810"/>
        <w:rPr>
          <w:rFonts w:ascii="Verdana" w:cs="Verdana" w:eastAsia="Verdana" w:hAnsi="Verdana"/>
          <w:sz w:val="30"/>
          <w:szCs w:val="30"/>
        </w:rPr>
      </w:pPr>
      <w:r w:rsidDel="00000000" w:rsidR="00000000" w:rsidRPr="00000000">
        <w:rPr>
          <w:rFonts w:ascii="Verdana" w:cs="Verdana" w:eastAsia="Verdana" w:hAnsi="Verdana"/>
          <w:sz w:val="30"/>
          <w:szCs w:val="30"/>
          <w:rtl w:val="0"/>
        </w:rPr>
        <w:t xml:space="preserve">2.</w:t>
      </w:r>
    </w:p>
    <w:p w:rsidR="00000000" w:rsidDel="00000000" w:rsidP="00000000" w:rsidRDefault="00000000" w:rsidRPr="00000000" w14:paraId="0000005F">
      <w:pPr>
        <w:pageBreakBefore w:val="0"/>
        <w:spacing w:line="360" w:lineRule="auto"/>
        <w:ind w:right="-810"/>
        <w:rPr>
          <w:rFonts w:ascii="Verdana" w:cs="Verdana" w:eastAsia="Verdana" w:hAnsi="Verdana"/>
          <w:sz w:val="30"/>
          <w:szCs w:val="30"/>
        </w:rPr>
      </w:pPr>
      <w:r w:rsidDel="00000000" w:rsidR="00000000" w:rsidRPr="00000000">
        <w:rPr>
          <w:rFonts w:ascii="Verdana" w:cs="Verdana" w:eastAsia="Verdana" w:hAnsi="Verdana"/>
          <w:sz w:val="30"/>
          <w:szCs w:val="30"/>
          <w:rtl w:val="0"/>
        </w:rPr>
        <w:t xml:space="preserve">3.</w:t>
      </w:r>
    </w:p>
    <w:p w:rsidR="00000000" w:rsidDel="00000000" w:rsidP="00000000" w:rsidRDefault="00000000" w:rsidRPr="00000000" w14:paraId="00000060">
      <w:pPr>
        <w:pageBreakBefore w:val="0"/>
        <w:spacing w:line="360" w:lineRule="auto"/>
        <w:ind w:right="-810"/>
        <w:rPr>
          <w:rFonts w:ascii="Verdana" w:cs="Verdana" w:eastAsia="Verdana" w:hAnsi="Verdana"/>
          <w:sz w:val="30"/>
          <w:szCs w:val="30"/>
        </w:rPr>
      </w:pPr>
      <w:r w:rsidDel="00000000" w:rsidR="00000000" w:rsidRPr="00000000">
        <w:rPr>
          <w:rFonts w:ascii="Verdana" w:cs="Verdana" w:eastAsia="Verdana" w:hAnsi="Verdana"/>
          <w:sz w:val="30"/>
          <w:szCs w:val="30"/>
          <w:rtl w:val="0"/>
        </w:rPr>
        <w:t xml:space="preserve">4.</w:t>
      </w:r>
    </w:p>
    <w:p w:rsidR="00000000" w:rsidDel="00000000" w:rsidP="00000000" w:rsidRDefault="00000000" w:rsidRPr="00000000" w14:paraId="00000061">
      <w:pPr>
        <w:pageBreakBefore w:val="0"/>
        <w:spacing w:line="360" w:lineRule="auto"/>
        <w:ind w:right="-810"/>
        <w:rPr>
          <w:rFonts w:ascii="Verdana" w:cs="Verdana" w:eastAsia="Verdana" w:hAnsi="Verdana"/>
          <w:sz w:val="30"/>
          <w:szCs w:val="30"/>
        </w:rPr>
      </w:pPr>
      <w:r w:rsidDel="00000000" w:rsidR="00000000" w:rsidRPr="00000000">
        <w:rPr>
          <w:rFonts w:ascii="Verdana" w:cs="Verdana" w:eastAsia="Verdana" w:hAnsi="Verdana"/>
          <w:sz w:val="30"/>
          <w:szCs w:val="30"/>
          <w:rtl w:val="0"/>
        </w:rPr>
        <w:t xml:space="preserve">5.</w:t>
      </w:r>
    </w:p>
    <w:p w:rsidR="00000000" w:rsidDel="00000000" w:rsidP="00000000" w:rsidRDefault="00000000" w:rsidRPr="00000000" w14:paraId="00000062">
      <w:pPr>
        <w:pageBreakBefore w:val="0"/>
        <w:spacing w:line="360" w:lineRule="auto"/>
        <w:ind w:right="-810"/>
        <w:rPr>
          <w:rFonts w:ascii="Verdana" w:cs="Verdana" w:eastAsia="Verdana" w:hAnsi="Verdana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ageBreakBefore w:val="0"/>
        <w:spacing w:line="360" w:lineRule="auto"/>
        <w:ind w:right="-810"/>
        <w:rPr>
          <w:rFonts w:ascii="Verdana" w:cs="Verdana" w:eastAsia="Verdana" w:hAnsi="Verdana"/>
          <w:sz w:val="30"/>
          <w:szCs w:val="30"/>
        </w:rPr>
      </w:pPr>
      <w:r w:rsidDel="00000000" w:rsidR="00000000" w:rsidRPr="00000000">
        <w:rPr>
          <w:rFonts w:ascii="Verdana" w:cs="Verdana" w:eastAsia="Verdana" w:hAnsi="Verdana"/>
          <w:sz w:val="30"/>
          <w:szCs w:val="30"/>
          <w:rtl w:val="0"/>
        </w:rPr>
        <w:t xml:space="preserve">1.</w:t>
      </w:r>
    </w:p>
    <w:p w:rsidR="00000000" w:rsidDel="00000000" w:rsidP="00000000" w:rsidRDefault="00000000" w:rsidRPr="00000000" w14:paraId="00000064">
      <w:pPr>
        <w:pageBreakBefore w:val="0"/>
        <w:spacing w:line="360" w:lineRule="auto"/>
        <w:ind w:right="-810"/>
        <w:rPr>
          <w:rFonts w:ascii="Verdana" w:cs="Verdana" w:eastAsia="Verdana" w:hAnsi="Verdana"/>
          <w:sz w:val="30"/>
          <w:szCs w:val="30"/>
        </w:rPr>
      </w:pPr>
      <w:r w:rsidDel="00000000" w:rsidR="00000000" w:rsidRPr="00000000">
        <w:rPr>
          <w:rFonts w:ascii="Verdana" w:cs="Verdana" w:eastAsia="Verdana" w:hAnsi="Verdana"/>
          <w:sz w:val="30"/>
          <w:szCs w:val="30"/>
          <w:rtl w:val="0"/>
        </w:rPr>
        <w:t xml:space="preserve">2.</w:t>
      </w:r>
    </w:p>
    <w:p w:rsidR="00000000" w:rsidDel="00000000" w:rsidP="00000000" w:rsidRDefault="00000000" w:rsidRPr="00000000" w14:paraId="00000065">
      <w:pPr>
        <w:pageBreakBefore w:val="0"/>
        <w:spacing w:line="360" w:lineRule="auto"/>
        <w:ind w:right="-810"/>
        <w:rPr>
          <w:rFonts w:ascii="Verdana" w:cs="Verdana" w:eastAsia="Verdana" w:hAnsi="Verdana"/>
          <w:sz w:val="30"/>
          <w:szCs w:val="30"/>
        </w:rPr>
      </w:pPr>
      <w:r w:rsidDel="00000000" w:rsidR="00000000" w:rsidRPr="00000000">
        <w:rPr>
          <w:rFonts w:ascii="Verdana" w:cs="Verdana" w:eastAsia="Verdana" w:hAnsi="Verdana"/>
          <w:sz w:val="30"/>
          <w:szCs w:val="30"/>
          <w:rtl w:val="0"/>
        </w:rPr>
        <w:t xml:space="preserve">3.</w:t>
      </w:r>
    </w:p>
    <w:p w:rsidR="00000000" w:rsidDel="00000000" w:rsidP="00000000" w:rsidRDefault="00000000" w:rsidRPr="00000000" w14:paraId="00000066">
      <w:pPr>
        <w:pageBreakBefore w:val="0"/>
        <w:spacing w:line="360" w:lineRule="auto"/>
        <w:ind w:right="-810"/>
        <w:rPr>
          <w:rFonts w:ascii="Verdana" w:cs="Verdana" w:eastAsia="Verdana" w:hAnsi="Verdana"/>
          <w:sz w:val="30"/>
          <w:szCs w:val="30"/>
        </w:rPr>
      </w:pPr>
      <w:r w:rsidDel="00000000" w:rsidR="00000000" w:rsidRPr="00000000">
        <w:rPr>
          <w:rFonts w:ascii="Verdana" w:cs="Verdana" w:eastAsia="Verdana" w:hAnsi="Verdana"/>
          <w:sz w:val="30"/>
          <w:szCs w:val="30"/>
          <w:rtl w:val="0"/>
        </w:rPr>
        <w:t xml:space="preserve">4.</w:t>
      </w:r>
    </w:p>
    <w:p w:rsidR="00000000" w:rsidDel="00000000" w:rsidP="00000000" w:rsidRDefault="00000000" w:rsidRPr="00000000" w14:paraId="00000067">
      <w:pPr>
        <w:pageBreakBefore w:val="0"/>
        <w:spacing w:line="360" w:lineRule="auto"/>
        <w:ind w:right="-810"/>
        <w:rPr>
          <w:rFonts w:ascii="Verdana" w:cs="Verdana" w:eastAsia="Verdana" w:hAnsi="Verdana"/>
          <w:sz w:val="30"/>
          <w:szCs w:val="30"/>
        </w:rPr>
      </w:pPr>
      <w:r w:rsidDel="00000000" w:rsidR="00000000" w:rsidRPr="00000000">
        <w:rPr>
          <w:rFonts w:ascii="Verdana" w:cs="Verdana" w:eastAsia="Verdana" w:hAnsi="Verdana"/>
          <w:sz w:val="30"/>
          <w:szCs w:val="30"/>
          <w:rtl w:val="0"/>
        </w:rPr>
        <w:t xml:space="preserve">5. </w:t>
      </w:r>
    </w:p>
    <w:p w:rsidR="00000000" w:rsidDel="00000000" w:rsidP="00000000" w:rsidRDefault="00000000" w:rsidRPr="00000000" w14:paraId="00000068">
      <w:pPr>
        <w:pageBreakBefore w:val="0"/>
        <w:ind w:left="-360" w:right="-810" w:hanging="450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ind w:left="-360" w:right="-810" w:hanging="45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ab/>
      </w:r>
    </w:p>
    <w:sectPr>
      <w:pgSz w:h="15840" w:w="12240" w:orient="portrait"/>
      <w:pgMar w:bottom="1440" w:top="990" w:left="1440" w:right="117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right"/>
      <w:pPr>
        <w:ind w:left="360" w:hanging="180"/>
      </w:pPr>
      <w:rPr>
        <w:u w:val="no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u w:val="no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u w:val="no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u w:val="no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u w:val="no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u w:val="no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u w:val="no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u w:val="no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